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E7" w:rsidRPr="001325E7" w:rsidRDefault="001325E7" w:rsidP="001325E7">
      <w:pPr>
        <w:tabs>
          <w:tab w:val="left" w:pos="1530"/>
        </w:tabs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</w:t>
      </w:r>
      <w:r w:rsidRPr="001325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Исторический обзор социального служения </w:t>
      </w:r>
      <w:proofErr w:type="spellStart"/>
      <w:r w:rsidRPr="001325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неслышащим</w:t>
      </w:r>
      <w:proofErr w:type="spellEnd"/>
      <w:r w:rsidRPr="001325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людям в Русской Православной Церкви </w:t>
      </w:r>
      <w:hyperlink r:id="rId4" w:tgtFrame="_blank" w:history="1">
        <w:r w:rsidRPr="001325E7">
          <w:rPr>
            <w:rFonts w:ascii="Tahoma" w:eastAsia="Times New Roman" w:hAnsi="Tahoma" w:cs="Tahoma"/>
            <w:color w:val="2B587A"/>
            <w:sz w:val="28"/>
            <w:szCs w:val="28"/>
            <w:lang w:eastAsia="ru-RU"/>
          </w:rPr>
          <w:t>http://diaconia.ru/webinars/20feb13</w:t>
        </w:r>
      </w:hyperlink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- </w:t>
      </w:r>
      <w:r w:rsidRPr="001325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Жизнь инвалидов по слуху. Проблемы и пути их решения</w:t>
      </w:r>
      <w:hyperlink r:id="rId5" w:tgtFrame="_blank" w:history="1">
        <w:r w:rsidRPr="001325E7">
          <w:rPr>
            <w:rFonts w:ascii="Tahoma" w:eastAsia="Times New Roman" w:hAnsi="Tahoma" w:cs="Tahoma"/>
            <w:color w:val="2B587A"/>
            <w:sz w:val="28"/>
            <w:szCs w:val="28"/>
            <w:lang w:eastAsia="ru-RU"/>
          </w:rPr>
          <w:t>http://diaconia.ru/webinars/i0603</w:t>
        </w:r>
      </w:hyperlink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- </w:t>
      </w:r>
      <w:r w:rsidRPr="001325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Жестовый язык в церкви. Вводная лекция для желающих изучить жестовой язык. </w:t>
      </w:r>
      <w:hyperlink r:id="rId6" w:tgtFrame="_blank" w:history="1">
        <w:r w:rsidRPr="001325E7">
          <w:rPr>
            <w:rFonts w:ascii="Tahoma" w:eastAsia="Times New Roman" w:hAnsi="Tahoma" w:cs="Tahoma"/>
            <w:color w:val="2B587A"/>
            <w:sz w:val="28"/>
            <w:szCs w:val="28"/>
            <w:lang w:eastAsia="ru-RU"/>
          </w:rPr>
          <w:t>http://diaconia.ru/webinars/i2003</w:t>
        </w:r>
      </w:hyperlink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1325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Воцерковление</w:t>
      </w:r>
      <w:proofErr w:type="spellEnd"/>
      <w:r w:rsidRPr="001325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инвалидов по слуху. Как организовать служение глухим людям на православном приходе?</w:t>
      </w:r>
      <w:r w:rsidRPr="001325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1325E7">
          <w:rPr>
            <w:rFonts w:ascii="Tahoma" w:eastAsia="Times New Roman" w:hAnsi="Tahoma" w:cs="Tahoma"/>
            <w:color w:val="2B587A"/>
            <w:sz w:val="28"/>
            <w:szCs w:val="28"/>
            <w:lang w:eastAsia="ru-RU"/>
          </w:rPr>
          <w:t>http://diaconia.ru/webinars/i0304</w:t>
        </w:r>
      </w:hyperlink>
    </w:p>
    <w:p w:rsidR="000C6BD1" w:rsidRPr="001325E7" w:rsidRDefault="001325E7" w:rsidP="001325E7">
      <w:pPr>
        <w:tabs>
          <w:tab w:val="left" w:pos="1530"/>
        </w:tabs>
        <w:rPr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- статья о святом Иоанне Кронштадтском </w:t>
      </w:r>
      <w:hyperlink r:id="rId8" w:tgtFrame="_blank" w:history="1">
        <w:r w:rsidRPr="001325E7">
          <w:rPr>
            <w:rFonts w:ascii="Tahoma" w:eastAsia="Times New Roman" w:hAnsi="Tahoma" w:cs="Tahoma"/>
            <w:color w:val="2B587A"/>
            <w:sz w:val="28"/>
            <w:szCs w:val="28"/>
            <w:lang w:eastAsia="ru-RU"/>
          </w:rPr>
          <w:t>http://www.bogoslov.ru/text/594330.html</w:t>
        </w:r>
      </w:hyperlink>
      <w:r w:rsidRPr="001325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1325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ссылка на книгу «</w:t>
      </w:r>
      <w:r w:rsidRPr="001325E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Инвалид в храме: помощь людям с проблемами слуха и зрения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» </w:t>
      </w:r>
      <w:hyperlink r:id="rId9" w:tgtFrame="_blank" w:history="1">
        <w:r w:rsidRPr="001325E7">
          <w:rPr>
            <w:rFonts w:ascii="Tahoma" w:eastAsia="Times New Roman" w:hAnsi="Tahoma" w:cs="Tahoma"/>
            <w:color w:val="2B587A"/>
            <w:sz w:val="28"/>
            <w:szCs w:val="28"/>
            <w:lang w:eastAsia="ru-RU"/>
          </w:rPr>
          <w:t>http://www.diaconia.ru/book/54b7946d416da19c3d8b4567</w:t>
        </w:r>
      </w:hyperlink>
      <w:bookmarkStart w:id="0" w:name="_GoBack"/>
      <w:bookmarkEnd w:id="0"/>
    </w:p>
    <w:sectPr w:rsidR="000C6BD1" w:rsidRPr="0013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E7"/>
    <w:rsid w:val="000C6BD1"/>
    <w:rsid w:val="001325E7"/>
    <w:rsid w:val="0072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3BCB-916E-4528-81CC-B99C6D76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5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567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96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bogoslov.ru%2Ftext%2F59433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diaconia.ru%2Fwebinars%2Fi0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diaconia.ru%2Fwebinars%2Fi20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diaconia.ru%2Fwebinars%2Fi06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%3A%2F%2Fdiaconia.ru%2Fwebinars%2F20feb13" TargetMode="External"/><Relationship Id="rId9" Type="http://schemas.openxmlformats.org/officeDocument/2006/relationships/hyperlink" Target="https://vk.com/away.php?to=http%3A%2F%2Fwww.diaconia.ru%2Fbook%2F54b7946d416da19c3d8b4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k909@list.ru</dc:creator>
  <cp:keywords/>
  <dc:description/>
  <cp:lastModifiedBy>k909@list.ru</cp:lastModifiedBy>
  <cp:revision>1</cp:revision>
  <dcterms:created xsi:type="dcterms:W3CDTF">2015-12-29T03:28:00Z</dcterms:created>
  <dcterms:modified xsi:type="dcterms:W3CDTF">2015-12-29T06:22:00Z</dcterms:modified>
</cp:coreProperties>
</file>